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3D7F89" w:rsidRPr="006403CA" w:rsidTr="003D7F89">
        <w:tc>
          <w:tcPr>
            <w:tcW w:w="5637" w:type="dxa"/>
          </w:tcPr>
          <w:p w:rsidR="003D7F89" w:rsidRDefault="003D7F89" w:rsidP="008A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34" w:type="dxa"/>
          </w:tcPr>
          <w:p w:rsidR="003D7F89" w:rsidRPr="00E3111C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887616"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B296D" w:rsidRPr="006D7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1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D7F89" w:rsidRPr="0099509A" w:rsidRDefault="003D7F89" w:rsidP="008758BA">
            <w:pPr>
              <w:tabs>
                <w:tab w:val="left" w:pos="2520"/>
              </w:tabs>
              <w:ind w:left="1167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 xml:space="preserve">к письму </w:t>
            </w:r>
            <w:r w:rsidR="006D7FD2">
              <w:rPr>
                <w:rFonts w:ascii="Times New Roman" w:hAnsi="Times New Roman" w:cs="Times New Roman"/>
                <w:sz w:val="24"/>
                <w:szCs w:val="24"/>
              </w:rPr>
              <w:t>Межрайонной ИФНС России № 2</w:t>
            </w:r>
            <w:r w:rsidR="00176B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7FD2">
              <w:rPr>
                <w:rFonts w:ascii="Times New Roman" w:hAnsi="Times New Roman" w:cs="Times New Roman"/>
                <w:sz w:val="24"/>
                <w:szCs w:val="24"/>
              </w:rPr>
              <w:t xml:space="preserve"> по Новосибирской области</w:t>
            </w:r>
          </w:p>
          <w:p w:rsidR="003D7F89" w:rsidRPr="006403CA" w:rsidRDefault="003D7F89" w:rsidP="008758BA">
            <w:pPr>
              <w:ind w:left="1167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09A">
              <w:rPr>
                <w:rFonts w:ascii="Times New Roman" w:hAnsi="Times New Roman" w:cs="Times New Roman"/>
                <w:sz w:val="24"/>
                <w:szCs w:val="24"/>
              </w:rPr>
              <w:t>от                               №</w:t>
            </w:r>
          </w:p>
        </w:tc>
      </w:tr>
    </w:tbl>
    <w:p w:rsidR="00A97B26" w:rsidRPr="006403CA" w:rsidRDefault="00A97B26" w:rsidP="008A3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346" w:rsidRPr="00560402" w:rsidRDefault="000017F9" w:rsidP="00560402">
      <w:pPr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60402">
        <w:rPr>
          <w:rFonts w:ascii="Times New Roman" w:hAnsi="Times New Roman" w:cs="Times New Roman"/>
          <w:b/>
          <w:sz w:val="26"/>
          <w:szCs w:val="26"/>
        </w:rPr>
        <w:t>И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нформаци</w:t>
      </w:r>
      <w:r w:rsidRPr="00560402">
        <w:rPr>
          <w:rFonts w:ascii="Times New Roman" w:hAnsi="Times New Roman" w:cs="Times New Roman"/>
          <w:b/>
          <w:sz w:val="26"/>
          <w:szCs w:val="26"/>
        </w:rPr>
        <w:t>я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о 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должностных обязанностях </w:t>
      </w:r>
      <w:r w:rsidR="004A498C">
        <w:rPr>
          <w:rFonts w:ascii="Times New Roman" w:hAnsi="Times New Roman" w:cs="Times New Roman"/>
          <w:b/>
          <w:sz w:val="26"/>
          <w:szCs w:val="26"/>
        </w:rPr>
        <w:t>по</w:t>
      </w:r>
      <w:r w:rsidRPr="005604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</w:t>
      </w:r>
      <w:r w:rsidR="004A498C">
        <w:rPr>
          <w:rFonts w:ascii="Times New Roman" w:hAnsi="Times New Roman" w:cs="Times New Roman"/>
          <w:b/>
          <w:sz w:val="26"/>
          <w:szCs w:val="26"/>
        </w:rPr>
        <w:t>м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 xml:space="preserve"> должностя</w:t>
      </w:r>
      <w:r w:rsidR="004A498C">
        <w:rPr>
          <w:rFonts w:ascii="Times New Roman" w:hAnsi="Times New Roman" w:cs="Times New Roman"/>
          <w:b/>
          <w:sz w:val="26"/>
          <w:szCs w:val="26"/>
        </w:rPr>
        <w:t>м</w:t>
      </w:r>
      <w:r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для размещения </w:t>
      </w:r>
      <w:r w:rsidR="00176B94">
        <w:rPr>
          <w:rFonts w:ascii="Times New Roman" w:eastAsia="Calibri" w:hAnsi="Times New Roman" w:cs="Times New Roman"/>
          <w:b/>
          <w:sz w:val="26"/>
          <w:szCs w:val="26"/>
        </w:rPr>
        <w:t xml:space="preserve">на сайте ФНС России </w:t>
      </w:r>
    </w:p>
    <w:p w:rsidR="00844F00" w:rsidRDefault="00844F00" w:rsidP="00844F00">
      <w:pPr>
        <w:widowControl w:val="0"/>
        <w:tabs>
          <w:tab w:val="left" w:pos="142"/>
        </w:tabs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844F00" w:rsidRPr="006017D8" w:rsidRDefault="00844F00" w:rsidP="00844F00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</w:p>
    <w:p w:rsidR="00844F00" w:rsidRDefault="00B23851" w:rsidP="00844F00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выездных проверок № 1</w:t>
      </w:r>
    </w:p>
    <w:p w:rsidR="00844F00" w:rsidRPr="0060190B" w:rsidRDefault="00844F00" w:rsidP="00844F00">
      <w:pPr>
        <w:rPr>
          <w:lang w:eastAsia="ru-RU"/>
        </w:rPr>
      </w:pPr>
    </w:p>
    <w:p w:rsidR="00844F00" w:rsidRPr="00164A66" w:rsidRDefault="00844F00" w:rsidP="00844F00">
      <w:pPr>
        <w:widowControl w:val="0"/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64A66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определяемых Положением об Инспекции и </w:t>
      </w:r>
      <w:proofErr w:type="gramStart"/>
      <w:r w:rsidRPr="00164A66">
        <w:rPr>
          <w:rFonts w:ascii="Times New Roman" w:hAnsi="Times New Roman" w:cs="Times New Roman"/>
          <w:sz w:val="24"/>
          <w:szCs w:val="24"/>
        </w:rPr>
        <w:t>Положением</w:t>
      </w:r>
      <w:proofErr w:type="gramEnd"/>
      <w:r w:rsidRPr="00164A66">
        <w:rPr>
          <w:rFonts w:ascii="Times New Roman" w:hAnsi="Times New Roman" w:cs="Times New Roman"/>
          <w:sz w:val="24"/>
          <w:szCs w:val="24"/>
        </w:rPr>
        <w:t xml:space="preserve"> об отделе,  главный государственный налоговый инспектор обязан:</w:t>
      </w:r>
    </w:p>
    <w:p w:rsidR="00844F00" w:rsidRPr="00844F00" w:rsidRDefault="00164A66" w:rsidP="00164A66">
      <w:pPr>
        <w:spacing w:after="0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44F00" w:rsidRPr="00844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организацию </w:t>
      </w:r>
      <w:proofErr w:type="gramStart"/>
      <w:r w:rsidR="00844F00" w:rsidRPr="00844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="00844F00" w:rsidRPr="00844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полнотой и своевременностью внесения в соответствующий бюджет 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его компетенции;</w:t>
      </w:r>
    </w:p>
    <w:p w:rsidR="00844F00" w:rsidRPr="00844F00" w:rsidRDefault="00164A66" w:rsidP="00164A66">
      <w:pPr>
        <w:spacing w:after="0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44F00" w:rsidRPr="00844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 за соблюдением валютного и налогового законодательства, правильностью исчисления, уплату и своевременность поступления в бюджет налогов и платежей  юридическими и физическими лицами, а также задач и функций, возложенных пунктом 5 «Положения о Федеральной налоговой службе Российской Федерации», утвержденного Постановлением Правительства Российской Федерации от 30.09.2004 г. № 506 «О Федеральной налоговой службе Российской Федерации»;</w:t>
      </w:r>
      <w:proofErr w:type="gramEnd"/>
    </w:p>
    <w:p w:rsidR="00844F00" w:rsidRPr="00844F00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готовить и представлять начальнику отдела необходимые данные для плановых и внеплановых отчетов отдела, прочей текущей информации; </w:t>
      </w:r>
    </w:p>
    <w:p w:rsidR="00844F00" w:rsidRPr="00844F00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выездные проверки крупных государственных предприятий, совместных предприятий, организаций, предприятий с иностранными инвестициями, физических лиц, индивидуальных предпринимателей;</w:t>
      </w:r>
    </w:p>
    <w:p w:rsidR="00844F00" w:rsidRPr="00844F00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осуществлять </w:t>
      </w:r>
      <w:proofErr w:type="gramStart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контроль за</w:t>
      </w:r>
      <w:proofErr w:type="gramEnd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учетом, оценкой и реализацией имущества,  перешедшего на праве наследования к государству, и кладов;</w:t>
      </w:r>
    </w:p>
    <w:p w:rsidR="00844F00" w:rsidRPr="00844F00" w:rsidRDefault="00164A66" w:rsidP="00164A66">
      <w:pPr>
        <w:tabs>
          <w:tab w:val="left" w:pos="54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контрольные мероприятия в отношении учреждений, взимающих              государственную пошлину;</w:t>
      </w:r>
    </w:p>
    <w:p w:rsidR="00844F00" w:rsidRPr="00844F00" w:rsidRDefault="00164A66" w:rsidP="00164A66">
      <w:pPr>
        <w:tabs>
          <w:tab w:val="left" w:pos="54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анализ схем уклонения от налогообложения, осуществлять  выработку предложений по их предотвращению;</w:t>
      </w:r>
    </w:p>
    <w:p w:rsidR="00844F00" w:rsidRPr="00844F00" w:rsidRDefault="00164A66" w:rsidP="00164A66">
      <w:pPr>
        <w:tabs>
          <w:tab w:val="left" w:pos="54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обеспечивать своевременность отраженных схем уклонения в ИР АИС «Налог-3»;</w:t>
      </w:r>
    </w:p>
    <w:p w:rsidR="00844F00" w:rsidRPr="00844F00" w:rsidRDefault="00164A66" w:rsidP="00164A66">
      <w:pPr>
        <w:tabs>
          <w:tab w:val="left" w:pos="54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установленную отчетность по предмету деятельности отдела;</w:t>
      </w:r>
    </w:p>
    <w:p w:rsidR="00844F00" w:rsidRPr="00844F00" w:rsidRDefault="00164A66" w:rsidP="00164A66">
      <w:pPr>
        <w:tabs>
          <w:tab w:val="left" w:pos="54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участвовать в подготовке разъяснений по применению законодательства о налогах и сборах по письменным запросам налогоплательщиков;</w:t>
      </w:r>
    </w:p>
    <w:p w:rsidR="00844F00" w:rsidRPr="00844F00" w:rsidRDefault="00164A66" w:rsidP="00164A66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выездные налоговые проверки по правильности исчисления и своевременности уплаты налогов и платежей в бюджет;</w:t>
      </w:r>
    </w:p>
    <w:p w:rsidR="00844F00" w:rsidRPr="00844F00" w:rsidRDefault="00164A66" w:rsidP="00164A66">
      <w:pPr>
        <w:tabs>
          <w:tab w:val="left" w:pos="142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своевременно исполнять срок направления материалов выездной налоговой проверки (по стадиям проверки) в УФНС России по Новосибирской области (далее-Управление), в соответствии с приказом Управления №01-07/24@ от 05.02.2014 «Об усилении </w:t>
      </w:r>
      <w:proofErr w:type="gramStart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контроля за</w:t>
      </w:r>
      <w:proofErr w:type="gramEnd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выездными налоговыми проверками, проводимыми Инспекциями»;</w:t>
      </w:r>
    </w:p>
    <w:p w:rsidR="00844F00" w:rsidRPr="00844F00" w:rsidRDefault="00164A66" w:rsidP="00164A66">
      <w:pPr>
        <w:tabs>
          <w:tab w:val="left" w:pos="142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своевременно исполнять срок направления материалов выездной налоговой проверки (по стадиям проверки) в УФНС России по Новосибирской области (далее-Управление), в соответствии с приказом Управления №01-07/286@ от 21.12.2017 «О порядке исполнения приказа ФНС России от 09.10.2017 №ММВ-8-9/46дсп@» (Порядок рассмотрения  в УФНС России по НСО выездных и камеральных налоговых проверок, в ходе которых установлено наличие обстоятельств, указанных в п.1 ст</w:t>
      </w:r>
      <w:proofErr w:type="gramEnd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proofErr w:type="gramStart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54.1 НК РФ)</w:t>
      </w:r>
      <w:proofErr w:type="gramEnd"/>
    </w:p>
    <w:p w:rsidR="00844F00" w:rsidRPr="00844F00" w:rsidRDefault="00164A66" w:rsidP="00164A66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проверку учетной документации налогоплательщика;</w:t>
      </w:r>
    </w:p>
    <w:p w:rsidR="00844F00" w:rsidRPr="00844F00" w:rsidRDefault="00164A66" w:rsidP="00164A66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производить выемку документов и предметов;</w:t>
      </w:r>
    </w:p>
    <w:p w:rsidR="00844F00" w:rsidRPr="00844F00" w:rsidRDefault="00164A66" w:rsidP="00164A66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осмотр используемых для осуществления предпринимательской деятельности территорий и помещений налогоплательщиков;</w:t>
      </w:r>
    </w:p>
    <w:p w:rsidR="00844F00" w:rsidRPr="00844F00" w:rsidRDefault="00164A66" w:rsidP="00164A66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инвентаризацию имущества налогоплательщика;</w:t>
      </w:r>
    </w:p>
    <w:p w:rsidR="00844F00" w:rsidRPr="00844F00" w:rsidRDefault="00164A66" w:rsidP="00164A66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организовывать проведение экспертизы;</w:t>
      </w:r>
    </w:p>
    <w:p w:rsidR="00844F00" w:rsidRPr="00844F00" w:rsidRDefault="00164A66" w:rsidP="00164A66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привлекать свидетелей, специалистов, переводчиков, понятых для участия в выездной налоговой проверке;</w:t>
      </w:r>
    </w:p>
    <w:p w:rsidR="00844F00" w:rsidRPr="00844F00" w:rsidRDefault="00164A66" w:rsidP="00164A66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составлять акты и готовить  решения о привлечении к ответственности за совершение налогового правонарушения по результатам выездных налоговых проверок и иные решения по результатам выездной налоговой проверки в соответствии со ст. 100 и 101, 101.4 НК РФ;</w:t>
      </w:r>
    </w:p>
    <w:p w:rsidR="00844F00" w:rsidRPr="00844F00" w:rsidRDefault="00164A66" w:rsidP="00164A66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рассматривать представленные налогоплательщиком возражения (объяснения) по актам выездных налоговых проверок;</w:t>
      </w:r>
    </w:p>
    <w:p w:rsidR="00844F00" w:rsidRPr="00844F00" w:rsidRDefault="00164A66" w:rsidP="00164A66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вручать акты и решения о привлечении к ответственности за совершение налогового правонарушения по результатам выездных налоговых проверок и иные решения по результатам выездной налоговой проверки со ст. 100 и 101, 101.4 НК РФ;</w:t>
      </w:r>
    </w:p>
    <w:p w:rsidR="00844F00" w:rsidRPr="00844F00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готовить и передавать в правовой отдел материалы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агентами, за 10 дней до даты рассмотрения материалов проверки;</w:t>
      </w:r>
    </w:p>
    <w:p w:rsidR="00844F00" w:rsidRPr="00844F00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обеспечить ввод документов составленных при проведении (после проведения) выездной налоговой проверки (справка, акт, решение и иные документы) решений по актам проверок в ИР АИС Налог3, с вручением (отправкой) его налогоплательщику не позднее дня их вынесения;</w:t>
      </w:r>
    </w:p>
    <w:p w:rsidR="00844F00" w:rsidRPr="00844F00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обеспечить ввод корректирующих решений в информационный ресурс АИС Налог3 по суду и вышестоящего налогового органа не позднее дня его получения;</w:t>
      </w:r>
    </w:p>
    <w:p w:rsidR="00844F00" w:rsidRPr="00844F00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контролировать своевременность перенесения в КРСБ сумм </w:t>
      </w:r>
      <w:proofErr w:type="spellStart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доначисленных</w:t>
      </w:r>
      <w:proofErr w:type="spellEnd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налогов, пеней и штрафов по результатам выездной проверки;</w:t>
      </w:r>
    </w:p>
    <w:p w:rsidR="00844F00" w:rsidRPr="00844F00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контролировать своевременность направления информации по результатам выездных налоговых проверок в соответствии со ст.32 НК РФ и Порядком централизованного направления материалов налоговых проверок, содержащих признаки преступления, предусмотренных ст.198-199.2 УК РФ, утвержденного Приказом УФНС России по НСО от 11.07.2017 №01/167@ в Управление для отправки в СК РФ по Новосибирской области;</w:t>
      </w:r>
      <w:proofErr w:type="gramEnd"/>
    </w:p>
    <w:p w:rsidR="00844F00" w:rsidRPr="00844F00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осуществлять еженедельный </w:t>
      </w:r>
      <w:proofErr w:type="gramStart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контроль за</w:t>
      </w:r>
      <w:proofErr w:type="gramEnd"/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суммами, поступившими по результатам проведенных выездных проверок, отчет предоставлять начальнику отдела;</w:t>
      </w:r>
    </w:p>
    <w:p w:rsidR="00844F00" w:rsidRPr="00844F00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844F00" w:rsidRPr="00844F00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844F00" w:rsidRPr="00164A66" w:rsidRDefault="00164A66" w:rsidP="00164A66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844F00"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встречные проверк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и по запросам налоговых органов.</w:t>
      </w:r>
    </w:p>
    <w:p w:rsidR="006017D8" w:rsidRPr="002522BC" w:rsidRDefault="006017D8" w:rsidP="006017D8">
      <w:pPr>
        <w:pStyle w:val="2"/>
        <w:spacing w:after="0" w:line="240" w:lineRule="auto"/>
        <w:ind w:left="567" w:firstLine="0"/>
        <w:jc w:val="left"/>
        <w:rPr>
          <w:rFonts w:ascii="Times New Roman" w:hAnsi="Times New Roman"/>
          <w:sz w:val="24"/>
          <w:szCs w:val="24"/>
        </w:rPr>
      </w:pPr>
    </w:p>
    <w:p w:rsidR="00B23851" w:rsidRPr="006017D8" w:rsidRDefault="00B23851" w:rsidP="00B23851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</w:p>
    <w:p w:rsidR="00B23851" w:rsidRDefault="00B23851" w:rsidP="00B23851">
      <w:pPr>
        <w:pStyle w:val="1"/>
        <w:spacing w:before="0" w:after="0"/>
        <w:ind w:firstLine="42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отдела выездных проверок № 2</w:t>
      </w:r>
      <w:bookmarkStart w:id="0" w:name="_GoBack"/>
      <w:bookmarkEnd w:id="0"/>
    </w:p>
    <w:p w:rsidR="00B23851" w:rsidRPr="0060190B" w:rsidRDefault="00B23851" w:rsidP="00B23851">
      <w:pPr>
        <w:rPr>
          <w:lang w:eastAsia="ru-RU"/>
        </w:rPr>
      </w:pPr>
    </w:p>
    <w:p w:rsidR="00B23851" w:rsidRPr="00164A66" w:rsidRDefault="00B23851" w:rsidP="00B23851">
      <w:pPr>
        <w:widowControl w:val="0"/>
        <w:tabs>
          <w:tab w:val="left" w:pos="99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64A66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определяемых Положением об Инспекции и </w:t>
      </w:r>
      <w:proofErr w:type="gramStart"/>
      <w:r w:rsidRPr="00164A66">
        <w:rPr>
          <w:rFonts w:ascii="Times New Roman" w:hAnsi="Times New Roman" w:cs="Times New Roman"/>
          <w:sz w:val="24"/>
          <w:szCs w:val="24"/>
        </w:rPr>
        <w:t>Положением</w:t>
      </w:r>
      <w:proofErr w:type="gramEnd"/>
      <w:r w:rsidRPr="00164A66">
        <w:rPr>
          <w:rFonts w:ascii="Times New Roman" w:hAnsi="Times New Roman" w:cs="Times New Roman"/>
          <w:sz w:val="24"/>
          <w:szCs w:val="24"/>
        </w:rPr>
        <w:t xml:space="preserve"> об отделе,  главный государственный налоговый инспектор обязан:</w:t>
      </w:r>
    </w:p>
    <w:p w:rsidR="00B23851" w:rsidRPr="00844F00" w:rsidRDefault="00B23851" w:rsidP="00B23851">
      <w:pPr>
        <w:spacing w:after="0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44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организацию </w:t>
      </w:r>
      <w:proofErr w:type="gramStart"/>
      <w:r w:rsidRPr="00844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844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полнотой и своевременностью внесения в соответствующий бюджет 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его компетенции;</w:t>
      </w:r>
    </w:p>
    <w:p w:rsidR="00B23851" w:rsidRPr="00844F00" w:rsidRDefault="00B23851" w:rsidP="00B23851">
      <w:pPr>
        <w:spacing w:after="0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844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 за соблюдением валютного и налогового законодательства, правильностью исчисления, уплату и своевременность поступления в бюджет налогов и платежей  юридическими и физическими лицами, а также задач и функций, возложенных пунктом 5 «Положения о Федеральной налоговой службе Российской Федерации», утвержденного Постановлением Правительства Российской Федерации от 30.09.2004 г. № 506 «О Федеральной налоговой службе Российской Федерации»;</w:t>
      </w:r>
      <w:proofErr w:type="gramEnd"/>
    </w:p>
    <w:p w:rsidR="00B23851" w:rsidRPr="00844F00" w:rsidRDefault="00B23851" w:rsidP="00B23851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готовить и представлять начальнику отдела необходимые данные для плановых и внеплановых отчетов отдела, прочей текущей информации; </w:t>
      </w:r>
    </w:p>
    <w:p w:rsidR="00B23851" w:rsidRPr="00844F00" w:rsidRDefault="00B23851" w:rsidP="00B23851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выездные проверки крупных государственных предприятий, совместных предприятий, организаций, предприятий с иностранными инвестициями, физических лиц, индивидуальных предпринимателей;</w:t>
      </w:r>
    </w:p>
    <w:p w:rsidR="00B23851" w:rsidRPr="00844F00" w:rsidRDefault="00B23851" w:rsidP="00B23851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осуществлять </w:t>
      </w:r>
      <w:proofErr w:type="gramStart"/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учетом, оценкой и реализацией имущества,  перешедшего на праве наследования к государству, и кладов;</w:t>
      </w:r>
    </w:p>
    <w:p w:rsidR="00B23851" w:rsidRPr="00844F00" w:rsidRDefault="00B23851" w:rsidP="00B23851">
      <w:pPr>
        <w:tabs>
          <w:tab w:val="left" w:pos="54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контрольные мероприятия в отношении учреждений, взимающих              государственную пошлину;</w:t>
      </w:r>
    </w:p>
    <w:p w:rsidR="00B23851" w:rsidRPr="00844F00" w:rsidRDefault="00B23851" w:rsidP="00B23851">
      <w:pPr>
        <w:tabs>
          <w:tab w:val="left" w:pos="54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анализ схем уклонения от налогообложения, осуществлять  выработку предложений по их предотвращению;</w:t>
      </w:r>
    </w:p>
    <w:p w:rsidR="00B23851" w:rsidRPr="00844F00" w:rsidRDefault="00B23851" w:rsidP="00B23851">
      <w:pPr>
        <w:tabs>
          <w:tab w:val="left" w:pos="54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обеспечивать своевременность отраженных схем уклонения в ИР АИС «Налог-3»;</w:t>
      </w:r>
    </w:p>
    <w:p w:rsidR="00B23851" w:rsidRPr="00844F00" w:rsidRDefault="00B23851" w:rsidP="00B23851">
      <w:pPr>
        <w:tabs>
          <w:tab w:val="left" w:pos="54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установленную отчетность по предмету деятельности отдела;</w:t>
      </w:r>
    </w:p>
    <w:p w:rsidR="00B23851" w:rsidRPr="00844F00" w:rsidRDefault="00B23851" w:rsidP="00B23851">
      <w:pPr>
        <w:tabs>
          <w:tab w:val="left" w:pos="54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участвовать в подготовке разъяснений по применению законодательства о налогах и сборах по письменным запросам налогоплательщиков;</w:t>
      </w:r>
    </w:p>
    <w:p w:rsidR="00B23851" w:rsidRPr="00844F00" w:rsidRDefault="00B23851" w:rsidP="00B23851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выездные налоговые проверки по правильности исчисления и своевременности уплаты налогов и платежей в бюджет;</w:t>
      </w:r>
    </w:p>
    <w:p w:rsidR="00B23851" w:rsidRPr="00844F00" w:rsidRDefault="00B23851" w:rsidP="00B23851">
      <w:pPr>
        <w:tabs>
          <w:tab w:val="left" w:pos="142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своевременно исполнять срок направления материалов выездной налоговой проверки (по стадиям проверки) в УФНС России по Новосибирской области (далее-Управление), в соответствии с приказом Управления №01-07/24@ от 05.02.2014 «Об усилении </w:t>
      </w:r>
      <w:proofErr w:type="gramStart"/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выездными налоговыми проверками, проводимыми Инспекциями»;</w:t>
      </w:r>
    </w:p>
    <w:p w:rsidR="00B23851" w:rsidRPr="00844F00" w:rsidRDefault="00B23851" w:rsidP="00B23851">
      <w:pPr>
        <w:tabs>
          <w:tab w:val="left" w:pos="142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своевременно исполнять срок направления материалов выездной налоговой проверки (по стадиям проверки) в УФНС России по Новосибирской области (далее-Управление), в соответствии с приказом Управления №01-07/286@ от 21.12.2017 «О порядке исполнения приказа ФНС России от 09.10.2017 №ММВ-8-9/46дсп@» (Порядок рассмотрения  в УФНС России по НСО выездных и камеральных налоговых проверок, в ходе которых установлено наличие обстоятельств, указанных в п.1 ст</w:t>
      </w:r>
      <w:proofErr w:type="gramEnd"/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proofErr w:type="gramStart"/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54.1 НК РФ)</w:t>
      </w:r>
      <w:proofErr w:type="gramEnd"/>
    </w:p>
    <w:p w:rsidR="00B23851" w:rsidRPr="00844F00" w:rsidRDefault="00B23851" w:rsidP="00B23851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проверку учетной документации налогоплательщика;</w:t>
      </w:r>
    </w:p>
    <w:p w:rsidR="00B23851" w:rsidRPr="00844F00" w:rsidRDefault="00B23851" w:rsidP="00B23851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производить выемку документов и предметов;</w:t>
      </w:r>
    </w:p>
    <w:p w:rsidR="00B23851" w:rsidRPr="00844F00" w:rsidRDefault="00B23851" w:rsidP="00B23851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осмотр используемых для осуществления предпринимательской деятельности территорий и помещений налогоплательщиков;</w:t>
      </w:r>
    </w:p>
    <w:p w:rsidR="00B23851" w:rsidRPr="00844F00" w:rsidRDefault="00B23851" w:rsidP="00B23851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инвентаризацию имущества налогоплательщика;</w:t>
      </w:r>
    </w:p>
    <w:p w:rsidR="00B23851" w:rsidRPr="00844F00" w:rsidRDefault="00B23851" w:rsidP="00B23851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организовывать проведение экспертизы;</w:t>
      </w:r>
    </w:p>
    <w:p w:rsidR="00B23851" w:rsidRPr="00844F00" w:rsidRDefault="00B23851" w:rsidP="00B23851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привлекать свидетелей, специалистов, переводчиков, понятых для участия в выездной налоговой проверке;</w:t>
      </w:r>
    </w:p>
    <w:p w:rsidR="00B23851" w:rsidRPr="00844F00" w:rsidRDefault="00B23851" w:rsidP="00B23851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составлять акты и готовить  решения о привлечении к ответственности за совершение налогового правонарушения по результатам выездных налоговых проверок и иные решения по результатам выездной налоговой проверки в соответствии со ст. 100 и 101, 101.4 НК РФ;</w:t>
      </w:r>
    </w:p>
    <w:p w:rsidR="00B23851" w:rsidRPr="00844F00" w:rsidRDefault="00B23851" w:rsidP="00B23851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рассматривать представленные налогоплательщиком возражения (объяснения) по актам выездных налоговых проверок;</w:t>
      </w:r>
    </w:p>
    <w:p w:rsidR="00B23851" w:rsidRPr="00844F00" w:rsidRDefault="00B23851" w:rsidP="00B23851">
      <w:pPr>
        <w:tabs>
          <w:tab w:val="left" w:pos="1080"/>
        </w:tabs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вручать акты и решения о привлечении к ответственности за совершение налогового правонарушения по результатам выездных налоговых проверок и иные решения по результатам выездной налоговой проверки со ст. 100 и 101, 101.4 НК РФ;</w:t>
      </w:r>
    </w:p>
    <w:p w:rsidR="00B23851" w:rsidRPr="00844F00" w:rsidRDefault="00B23851" w:rsidP="00B23851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готовить и передавать в правовой отдел материалы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агентами, за 10 дней до даты рассмотрения материалов проверки;</w:t>
      </w:r>
    </w:p>
    <w:p w:rsidR="00B23851" w:rsidRPr="00844F00" w:rsidRDefault="00B23851" w:rsidP="00B23851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обеспечить ввод документов составленных при проведении (после проведения) выездной налоговой проверки (справка, акт, решение и иные документы) решений по актам проверок в ИР АИС Налог3, с вручением (отправкой) его налогоплательщику не позднее дня их вынесения;</w:t>
      </w:r>
    </w:p>
    <w:p w:rsidR="00B23851" w:rsidRPr="00844F00" w:rsidRDefault="00B23851" w:rsidP="00B23851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обеспечить ввод корректирующих решений в информационный ресурс АИС Налог3 по суду и вышестоящего налогового органа не позднее дня его получения;</w:t>
      </w:r>
    </w:p>
    <w:p w:rsidR="00B23851" w:rsidRPr="00844F00" w:rsidRDefault="00B23851" w:rsidP="00B23851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контролировать своевременность перенесения в КРСБ сумм </w:t>
      </w:r>
      <w:proofErr w:type="spellStart"/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доначисленных</w:t>
      </w:r>
      <w:proofErr w:type="spellEnd"/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налогов, пеней и штрафов по результатам выездной проверки;</w:t>
      </w:r>
    </w:p>
    <w:p w:rsidR="00B23851" w:rsidRPr="00844F00" w:rsidRDefault="00B23851" w:rsidP="00B23851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контролировать своевременность направления информации по результатам выездных налоговых проверок в соответствии со ст.32 НК РФ и Порядком централизованного направления материалов налоговых проверок, содержащих признаки преступления, предусмотренных ст.198-199.2 УК РФ, утвержденного Приказом УФНС России по НСО от 11.07.2017 №01/167@ в Управление для отправки в СК РФ по Новосибирской области;</w:t>
      </w:r>
      <w:proofErr w:type="gramEnd"/>
    </w:p>
    <w:p w:rsidR="00B23851" w:rsidRPr="00844F00" w:rsidRDefault="00B23851" w:rsidP="00B23851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осуществлять еженедельный </w:t>
      </w:r>
      <w:proofErr w:type="gramStart"/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суммами, поступившими по результатам проведенных выездных проверок, отчет предоставлять начальнику отдела;</w:t>
      </w:r>
    </w:p>
    <w:p w:rsidR="00B23851" w:rsidRPr="00844F00" w:rsidRDefault="00B23851" w:rsidP="00B23851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B23851" w:rsidRPr="00844F00" w:rsidRDefault="00B23851" w:rsidP="00B23851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B23851" w:rsidRPr="00164A66" w:rsidRDefault="00B23851" w:rsidP="00B23851">
      <w:pPr>
        <w:spacing w:after="0"/>
        <w:ind w:firstLine="0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844F00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встречные проверк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и по запросам налоговых органов.</w:t>
      </w:r>
    </w:p>
    <w:p w:rsidR="00B11733" w:rsidRPr="006D7FD2" w:rsidRDefault="00B11733" w:rsidP="00B11733">
      <w:pPr>
        <w:widowControl w:val="0"/>
        <w:shd w:val="clear" w:color="auto" w:fill="FFFFFF"/>
        <w:tabs>
          <w:tab w:val="left" w:pos="142"/>
        </w:tabs>
        <w:spacing w:after="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sectPr w:rsidR="00B11733" w:rsidRPr="006D7FD2" w:rsidSect="006D7FD2">
      <w:pgSz w:w="11906" w:h="16838"/>
      <w:pgMar w:top="79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582381"/>
    <w:multiLevelType w:val="hybridMultilevel"/>
    <w:tmpl w:val="F28A189C"/>
    <w:lvl w:ilvl="0" w:tplc="F9F4A4F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77F5E"/>
    <w:multiLevelType w:val="hybridMultilevel"/>
    <w:tmpl w:val="32987DAA"/>
    <w:lvl w:ilvl="0" w:tplc="4662B4EE">
      <w:start w:val="1"/>
      <w:numFmt w:val="bullet"/>
      <w:lvlText w:val="­"/>
      <w:lvlJc w:val="left"/>
      <w:pPr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CD80E97"/>
    <w:multiLevelType w:val="hybridMultilevel"/>
    <w:tmpl w:val="B09010DC"/>
    <w:lvl w:ilvl="0" w:tplc="8AE034C4">
      <w:start w:val="1"/>
      <w:numFmt w:val="bullet"/>
      <w:lvlText w:val=""/>
      <w:lvlJc w:val="left"/>
      <w:pPr>
        <w:ind w:left="40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78917DD"/>
    <w:multiLevelType w:val="singleLevel"/>
    <w:tmpl w:val="6AF6D75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29B3A97"/>
    <w:multiLevelType w:val="multilevel"/>
    <w:tmpl w:val="FA4AAAE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5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4420EC"/>
    <w:multiLevelType w:val="hybridMultilevel"/>
    <w:tmpl w:val="637C0B84"/>
    <w:lvl w:ilvl="0" w:tplc="CE12FCEA">
      <w:start w:val="3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0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812848F4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4CD34E3"/>
    <w:multiLevelType w:val="hybridMultilevel"/>
    <w:tmpl w:val="333844A2"/>
    <w:lvl w:ilvl="0" w:tplc="4662B4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5">
    <w:nsid w:val="776E02C6"/>
    <w:multiLevelType w:val="hybridMultilevel"/>
    <w:tmpl w:val="290AF1C2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20"/>
  </w:num>
  <w:num w:numId="2">
    <w:abstractNumId w:val="1"/>
  </w:num>
  <w:num w:numId="3">
    <w:abstractNumId w:val="10"/>
  </w:num>
  <w:num w:numId="4">
    <w:abstractNumId w:val="19"/>
  </w:num>
  <w:num w:numId="5">
    <w:abstractNumId w:val="24"/>
  </w:num>
  <w:num w:numId="6">
    <w:abstractNumId w:val="2"/>
  </w:num>
  <w:num w:numId="7">
    <w:abstractNumId w:val="17"/>
  </w:num>
  <w:num w:numId="8">
    <w:abstractNumId w:val="26"/>
  </w:num>
  <w:num w:numId="9">
    <w:abstractNumId w:val="11"/>
  </w:num>
  <w:num w:numId="10">
    <w:abstractNumId w:val="12"/>
  </w:num>
  <w:num w:numId="11">
    <w:abstractNumId w:val="8"/>
  </w:num>
  <w:num w:numId="12">
    <w:abstractNumId w:val="8"/>
  </w:num>
  <w:num w:numId="13">
    <w:abstractNumId w:val="15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5"/>
  </w:num>
  <w:num w:numId="17">
    <w:abstractNumId w:val="21"/>
  </w:num>
  <w:num w:numId="18">
    <w:abstractNumId w:val="16"/>
  </w:num>
  <w:num w:numId="19">
    <w:abstractNumId w:val="6"/>
  </w:num>
  <w:num w:numId="20">
    <w:abstractNumId w:val="25"/>
  </w:num>
  <w:num w:numId="21">
    <w:abstractNumId w:val="14"/>
  </w:num>
  <w:num w:numId="22">
    <w:abstractNumId w:val="4"/>
  </w:num>
  <w:num w:numId="23">
    <w:abstractNumId w:val="18"/>
  </w:num>
  <w:num w:numId="24">
    <w:abstractNumId w:val="13"/>
  </w:num>
  <w:num w:numId="25">
    <w:abstractNumId w:val="22"/>
  </w:num>
  <w:num w:numId="26">
    <w:abstractNumId w:val="9"/>
  </w:num>
  <w:num w:numId="27">
    <w:abstractNumId w:val="9"/>
  </w:num>
  <w:num w:numId="28">
    <w:abstractNumId w:val="23"/>
  </w:num>
  <w:num w:numId="29">
    <w:abstractNumId w:val="7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38AD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3A3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67CCB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0B8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43D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4A66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94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3B2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90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6D3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98C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273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5C5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2A0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7D8"/>
    <w:rsid w:val="0060190B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E45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08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2B60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D7FD2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AA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23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715"/>
    <w:rsid w:val="00844BC6"/>
    <w:rsid w:val="00844D60"/>
    <w:rsid w:val="00844F0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BD2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42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CAF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1733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3851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26F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3DD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B1B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1B12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7AC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0E75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4370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1C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239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0B2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09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6D5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15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6D7FD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D7FD2"/>
  </w:style>
  <w:style w:type="character" w:customStyle="1" w:styleId="FontStyle12">
    <w:name w:val="Font Style12"/>
    <w:rsid w:val="004A498C"/>
    <w:rPr>
      <w:rFonts w:ascii="Times New Roman" w:hAnsi="Times New Roman" w:cs="Times New Roman" w:hint="default"/>
      <w:sz w:val="26"/>
      <w:szCs w:val="26"/>
    </w:rPr>
  </w:style>
  <w:style w:type="paragraph" w:styleId="21">
    <w:name w:val="Body Text Indent 2"/>
    <w:basedOn w:val="a"/>
    <w:link w:val="22"/>
    <w:rsid w:val="00E24370"/>
    <w:pPr>
      <w:spacing w:after="120" w:line="48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243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695083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3640C4-D859-445D-80E4-14E489433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4</Pages>
  <Words>1693</Words>
  <Characters>9652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11323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Чудинова Татьяна Александровна</cp:lastModifiedBy>
  <cp:revision>114</cp:revision>
  <cp:lastPrinted>2023-07-17T04:10:00Z</cp:lastPrinted>
  <dcterms:created xsi:type="dcterms:W3CDTF">2018-04-03T06:43:00Z</dcterms:created>
  <dcterms:modified xsi:type="dcterms:W3CDTF">2023-07-17T04:11:00Z</dcterms:modified>
</cp:coreProperties>
</file>